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0824BA" w14:textId="0025E185" w:rsidR="00101748" w:rsidRDefault="00101748" w:rsidP="00101748">
      <w:pPr>
        <w:jc w:val="both"/>
        <w:rPr>
          <w:rFonts w:ascii="Georgia" w:hAnsi="Georgia"/>
          <w:b/>
          <w:bCs/>
          <w:color w:val="FF0000"/>
          <w:sz w:val="24"/>
          <w:szCs w:val="24"/>
        </w:rPr>
      </w:pPr>
      <w:r w:rsidRPr="00001FB0">
        <w:rPr>
          <w:rFonts w:ascii="Georgia" w:hAnsi="Georgia"/>
          <w:b/>
          <w:bCs/>
          <w:color w:val="FF0000"/>
          <w:sz w:val="24"/>
          <w:szCs w:val="24"/>
        </w:rPr>
        <w:t xml:space="preserve">7.1.7 </w:t>
      </w:r>
      <w:r w:rsidR="005C71CF">
        <w:rPr>
          <w:rFonts w:ascii="Georgia" w:hAnsi="Georgia"/>
          <w:b/>
          <w:bCs/>
          <w:color w:val="FF0000"/>
          <w:sz w:val="24"/>
          <w:szCs w:val="24"/>
        </w:rPr>
        <w:t>The institution has d</w:t>
      </w:r>
      <w:r w:rsidRPr="00001FB0">
        <w:rPr>
          <w:rFonts w:ascii="Georgia" w:hAnsi="Georgia"/>
          <w:b/>
          <w:bCs/>
          <w:color w:val="FF0000"/>
          <w:sz w:val="24"/>
          <w:szCs w:val="24"/>
        </w:rPr>
        <w:t>isabled-friendly</w:t>
      </w:r>
      <w:r w:rsidR="005C71CF">
        <w:rPr>
          <w:rFonts w:ascii="Georgia" w:hAnsi="Georgia"/>
          <w:b/>
          <w:bCs/>
          <w:color w:val="FF0000"/>
          <w:sz w:val="24"/>
          <w:szCs w:val="24"/>
        </w:rPr>
        <w:t>, barrier free</w:t>
      </w:r>
      <w:r w:rsidRPr="00001FB0">
        <w:rPr>
          <w:rFonts w:ascii="Georgia" w:hAnsi="Georgia"/>
          <w:b/>
          <w:bCs/>
          <w:color w:val="FF0000"/>
          <w:sz w:val="24"/>
          <w:szCs w:val="24"/>
        </w:rPr>
        <w:t xml:space="preserve"> environment</w:t>
      </w:r>
    </w:p>
    <w:p w14:paraId="0675C1CD" w14:textId="77777777" w:rsidR="00101748" w:rsidRPr="00920EBA" w:rsidRDefault="00101748" w:rsidP="00101748">
      <w:pPr>
        <w:jc w:val="both"/>
        <w:rPr>
          <w:rFonts w:ascii="Georgia" w:hAnsi="Georgia"/>
          <w:b/>
          <w:bCs/>
          <w:sz w:val="24"/>
          <w:szCs w:val="24"/>
        </w:rPr>
      </w:pPr>
      <w:r w:rsidRPr="00920EBA">
        <w:rPr>
          <w:rFonts w:ascii="Georgia" w:hAnsi="Georgia"/>
          <w:b/>
          <w:bCs/>
          <w:sz w:val="24"/>
          <w:szCs w:val="24"/>
        </w:rPr>
        <w:t>(B. Any 3 of the above)</w:t>
      </w:r>
    </w:p>
    <w:p w14:paraId="57818A39" w14:textId="77777777" w:rsidR="00973671" w:rsidRDefault="00973671"/>
    <w:p w14:paraId="28448C7F" w14:textId="0CE5227C" w:rsidR="00101748" w:rsidRPr="00666809" w:rsidRDefault="00101748">
      <w:pPr>
        <w:rPr>
          <w:rFonts w:ascii="Georgia" w:hAnsi="Georgia"/>
          <w:b/>
          <w:bCs/>
        </w:rPr>
      </w:pPr>
      <w:r w:rsidRPr="00666809">
        <w:rPr>
          <w:rFonts w:ascii="Georgia" w:hAnsi="Georgia"/>
          <w:b/>
          <w:bCs/>
        </w:rPr>
        <w:t xml:space="preserve">Template has no space for write up. </w:t>
      </w:r>
    </w:p>
    <w:sectPr w:rsidR="00101748" w:rsidRPr="0066680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6E4F"/>
    <w:rsid w:val="00101748"/>
    <w:rsid w:val="004A1207"/>
    <w:rsid w:val="00525A69"/>
    <w:rsid w:val="005C71CF"/>
    <w:rsid w:val="00666809"/>
    <w:rsid w:val="00973671"/>
    <w:rsid w:val="00A06E4F"/>
    <w:rsid w:val="00A562A1"/>
    <w:rsid w:val="00C44721"/>
    <w:rsid w:val="00D02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4AB75F"/>
  <w15:chartTrackingRefBased/>
  <w15:docId w15:val="{1D4D12D2-7EF3-403F-988B-2D7B70B25E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174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</Words>
  <Characters>113</Characters>
  <Application>Microsoft Office Word</Application>
  <DocSecurity>0</DocSecurity>
  <Lines>1</Lines>
  <Paragraphs>1</Paragraphs>
  <ScaleCrop>false</ScaleCrop>
  <Company/>
  <LinksUpToDate>false</LinksUpToDate>
  <CharactersWithSpaces>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user5</dc:creator>
  <cp:keywords/>
  <dc:description/>
  <cp:lastModifiedBy>user5</cp:lastModifiedBy>
  <cp:revision>5</cp:revision>
  <dcterms:created xsi:type="dcterms:W3CDTF">2024-12-20T09:23:00Z</dcterms:created>
  <dcterms:modified xsi:type="dcterms:W3CDTF">2025-01-09T08:33:00Z</dcterms:modified>
</cp:coreProperties>
</file>